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41" w:rsidRDefault="00264E4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64E41" w:rsidRDefault="00264E41">
      <w:pPr>
        <w:pStyle w:val="ConsPlusNormal"/>
        <w:jc w:val="both"/>
        <w:outlineLvl w:val="0"/>
      </w:pPr>
    </w:p>
    <w:p w:rsidR="00264E41" w:rsidRDefault="00264E41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264E41" w:rsidRDefault="00264E41">
      <w:pPr>
        <w:pStyle w:val="ConsPlusTitle"/>
        <w:jc w:val="center"/>
      </w:pPr>
    </w:p>
    <w:p w:rsidR="00264E41" w:rsidRDefault="00264E41">
      <w:pPr>
        <w:pStyle w:val="ConsPlusTitle"/>
        <w:jc w:val="center"/>
      </w:pPr>
      <w:r>
        <w:t>ПОСТАНОВЛЕНИЕ</w:t>
      </w:r>
    </w:p>
    <w:p w:rsidR="00264E41" w:rsidRDefault="00264E41">
      <w:pPr>
        <w:pStyle w:val="ConsPlusTitle"/>
        <w:jc w:val="center"/>
      </w:pPr>
      <w:r>
        <w:t>от 31 мая 2017 г. N 40-ПК</w:t>
      </w:r>
    </w:p>
    <w:p w:rsidR="00264E41" w:rsidRDefault="00264E41">
      <w:pPr>
        <w:pStyle w:val="ConsPlusTitle"/>
        <w:jc w:val="center"/>
      </w:pPr>
    </w:p>
    <w:p w:rsidR="00264E41" w:rsidRDefault="00264E41">
      <w:pPr>
        <w:pStyle w:val="ConsPlusTitle"/>
        <w:jc w:val="center"/>
      </w:pPr>
      <w:r>
        <w:t>ОБ УТВЕРЖДЕНИИ НОРМАТИВОВ ОТВЕДЕНИЯ</w:t>
      </w:r>
    </w:p>
    <w:p w:rsidR="00264E41" w:rsidRDefault="00264E41">
      <w:pPr>
        <w:pStyle w:val="ConsPlusTitle"/>
        <w:jc w:val="center"/>
      </w:pPr>
      <w:r>
        <w:t>СТОЧНЫХ ВОД В ЦЕЛЯХ СОДЕРЖАНИЯ ОБЩЕГО ИМУЩЕСТВА</w:t>
      </w:r>
    </w:p>
    <w:p w:rsidR="00264E41" w:rsidRDefault="00264E41">
      <w:pPr>
        <w:pStyle w:val="ConsPlusTitle"/>
        <w:jc w:val="center"/>
      </w:pPr>
      <w:r>
        <w:t>В МНОГОКВАРТИРНОМ ДОМЕ НА ТЕРРИТОРИИ СВЕРДЛОВСКОЙ ОБЛАСТИ</w:t>
      </w:r>
    </w:p>
    <w:p w:rsidR="00264E41" w:rsidRDefault="00264E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64E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64E41" w:rsidRDefault="00264E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64E41" w:rsidRDefault="00264E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 от 11.10.2017 N 107-ПК)</w:t>
            </w:r>
          </w:p>
        </w:tc>
      </w:tr>
    </w:tbl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ind w:firstLine="540"/>
        <w:jc w:val="both"/>
      </w:pPr>
      <w:proofErr w:type="gramStart"/>
      <w:r>
        <w:t xml:space="preserve">В соответствии с Жилищным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Постановлениями Правительства Российской Федерации от 23.05.2006 </w:t>
      </w:r>
      <w:hyperlink r:id="rId7" w:history="1">
        <w:r>
          <w:rPr>
            <w:color w:val="0000FF"/>
          </w:rPr>
          <w:t>N 306</w:t>
        </w:r>
      </w:hyperlink>
      <w:r>
        <w:t xml:space="preserve">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от 13.08.2006 </w:t>
      </w:r>
      <w:hyperlink r:id="rId8" w:history="1">
        <w:r>
          <w:rPr>
            <w:color w:val="0000FF"/>
          </w:rPr>
          <w:t>N 491</w:t>
        </w:r>
      </w:hyperlink>
      <w:r>
        <w:t xml:space="preserve"> "Об утверждении Правил содержания общего имущества в многоквартирном доме и правил изменения размера платы за содержание жилого помещения</w:t>
      </w:r>
      <w:proofErr w:type="gramEnd"/>
      <w:r>
        <w:t xml:space="preserve"> </w:t>
      </w:r>
      <w:proofErr w:type="gramStart"/>
      <w:r>
        <w:t xml:space="preserve"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от 06.05.2011 </w:t>
      </w:r>
      <w:hyperlink r:id="rId9" w:history="1">
        <w:r>
          <w:rPr>
            <w:color w:val="0000FF"/>
          </w:rPr>
          <w:t>N 354</w:t>
        </w:r>
      </w:hyperlink>
      <w:r>
        <w:t xml:space="preserve"> "О предоставлении коммунальных услуг собственникам и пользователям помещений в многоквартирных домах и жилых домов" и от 26.12.2016 </w:t>
      </w:r>
      <w:hyperlink r:id="rId10" w:history="1">
        <w:r>
          <w:rPr>
            <w:color w:val="0000FF"/>
          </w:rPr>
          <w:t>N 1498</w:t>
        </w:r>
      </w:hyperlink>
      <w:r>
        <w:t xml:space="preserve"> "О вопросах предоставления коммунальных услуг и содержания общего имущества в многоквартирном</w:t>
      </w:r>
      <w:proofErr w:type="gramEnd"/>
      <w:r>
        <w:t xml:space="preserve"> </w:t>
      </w:r>
      <w:proofErr w:type="gramStart"/>
      <w:r>
        <w:t xml:space="preserve">доме", </w:t>
      </w:r>
      <w:hyperlink r:id="rId11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</w:t>
      </w:r>
      <w:proofErr w:type="gramEnd"/>
      <w:r>
        <w:t xml:space="preserve">", </w:t>
      </w:r>
      <w:proofErr w:type="gramStart"/>
      <w:r>
        <w:t>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</w:t>
      </w:r>
      <w:proofErr w:type="gramEnd"/>
      <w:r>
        <w:t>) и от 06.12.2016 N 740-УГ ("Областная газета", 2016, 13 декабря, N 232), Региональная энергетическая комиссия Свердловской области постановляет:</w:t>
      </w:r>
    </w:p>
    <w:p w:rsidR="00264E41" w:rsidRDefault="00264E41">
      <w:pPr>
        <w:pStyle w:val="ConsPlusNormal"/>
        <w:spacing w:before="220"/>
        <w:ind w:firstLine="540"/>
        <w:jc w:val="both"/>
      </w:pPr>
      <w:r>
        <w:t xml:space="preserve">1. Утвердить с применением расчетного метода </w:t>
      </w:r>
      <w:hyperlink w:anchor="P32" w:history="1">
        <w:r>
          <w:rPr>
            <w:color w:val="0000FF"/>
          </w:rPr>
          <w:t>нормативы</w:t>
        </w:r>
      </w:hyperlink>
      <w:r>
        <w:t xml:space="preserve"> отведения сточных вод в целях содержания общего имущества в многоквартирном доме на территории Свердловской области согласно приложению.</w:t>
      </w:r>
    </w:p>
    <w:p w:rsidR="00264E41" w:rsidRDefault="00264E4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А.Ю. Обухова.</w:t>
      </w:r>
    </w:p>
    <w:p w:rsidR="00264E41" w:rsidRDefault="00264E4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264E41" w:rsidRDefault="00264E41">
      <w:pPr>
        <w:pStyle w:val="ConsPlusNormal"/>
        <w:spacing w:before="220"/>
        <w:ind w:firstLine="540"/>
        <w:jc w:val="both"/>
      </w:pPr>
      <w:r>
        <w:t>4. Настоящее Постановление опубликовать в 10-дневный срок после его принятия в "Областной газете", а также на официальном сайте Региональной энергетической комиссии Свердловской области в сети Интернет (http://rek.midural.ru).</w:t>
      </w: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right"/>
      </w:pPr>
      <w:r>
        <w:t>Председатель</w:t>
      </w:r>
    </w:p>
    <w:p w:rsidR="00264E41" w:rsidRDefault="00264E41">
      <w:pPr>
        <w:pStyle w:val="ConsPlusNormal"/>
        <w:jc w:val="right"/>
      </w:pPr>
      <w:r>
        <w:t>Региональной энергетической комиссии</w:t>
      </w:r>
    </w:p>
    <w:p w:rsidR="00264E41" w:rsidRDefault="00264E41">
      <w:pPr>
        <w:pStyle w:val="ConsPlusNormal"/>
        <w:jc w:val="right"/>
      </w:pPr>
      <w:r>
        <w:t>Свердловской области</w:t>
      </w:r>
    </w:p>
    <w:p w:rsidR="00264E41" w:rsidRDefault="00264E41">
      <w:pPr>
        <w:pStyle w:val="ConsPlusNormal"/>
        <w:jc w:val="right"/>
      </w:pPr>
      <w:r>
        <w:lastRenderedPageBreak/>
        <w:t>В.В.ГРИШАНОВ</w:t>
      </w: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right"/>
        <w:outlineLvl w:val="0"/>
      </w:pPr>
      <w:r>
        <w:t>Приложение</w:t>
      </w:r>
    </w:p>
    <w:p w:rsidR="00264E41" w:rsidRDefault="00264E41">
      <w:pPr>
        <w:pStyle w:val="ConsPlusNormal"/>
        <w:jc w:val="right"/>
      </w:pPr>
      <w:r>
        <w:t>к Постановлению</w:t>
      </w:r>
    </w:p>
    <w:p w:rsidR="00264E41" w:rsidRDefault="00264E41">
      <w:pPr>
        <w:pStyle w:val="ConsPlusNormal"/>
        <w:jc w:val="right"/>
      </w:pPr>
      <w:r>
        <w:t>РЭК Свердловской области</w:t>
      </w:r>
    </w:p>
    <w:p w:rsidR="00264E41" w:rsidRDefault="00264E41">
      <w:pPr>
        <w:pStyle w:val="ConsPlusNormal"/>
        <w:jc w:val="right"/>
      </w:pPr>
      <w:r>
        <w:t>от 31 мая 2017 г. N 40-ПК</w:t>
      </w: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Title"/>
        <w:jc w:val="center"/>
      </w:pPr>
      <w:bookmarkStart w:id="0" w:name="P32"/>
      <w:bookmarkEnd w:id="0"/>
      <w:r>
        <w:t>НОРМАТИВЫ</w:t>
      </w:r>
    </w:p>
    <w:p w:rsidR="00264E41" w:rsidRDefault="00264E41">
      <w:pPr>
        <w:pStyle w:val="ConsPlusTitle"/>
        <w:jc w:val="center"/>
      </w:pPr>
      <w:r>
        <w:t>ОТВЕДЕНИЯ СТОЧНЫХ ВОД В ЦЕЛЯХ</w:t>
      </w:r>
    </w:p>
    <w:p w:rsidR="00264E41" w:rsidRDefault="00264E41">
      <w:pPr>
        <w:pStyle w:val="ConsPlusTitle"/>
        <w:jc w:val="center"/>
      </w:pPr>
      <w:r>
        <w:t>СОДЕРЖАНИЯ ОБЩЕГО ИМУЩЕСТВА В МНОГОКВАРТИРНОМ ДОМЕ</w:t>
      </w:r>
    </w:p>
    <w:p w:rsidR="00264E41" w:rsidRDefault="00264E41">
      <w:pPr>
        <w:pStyle w:val="ConsPlusTitle"/>
        <w:jc w:val="center"/>
      </w:pPr>
      <w:r>
        <w:t>НА ТЕРРИТОРИИ СВЕРДЛОВСКОЙ ОБЛАСТИ</w:t>
      </w:r>
    </w:p>
    <w:p w:rsidR="00264E41" w:rsidRDefault="00264E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64E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64E41" w:rsidRDefault="00264E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64E41" w:rsidRDefault="00264E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 от 11.10.2017 N 107-ПК)</w:t>
            </w:r>
          </w:p>
        </w:tc>
      </w:tr>
    </w:tbl>
    <w:p w:rsidR="00264E41" w:rsidRDefault="00264E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608"/>
        <w:gridCol w:w="1531"/>
        <w:gridCol w:w="2154"/>
        <w:gridCol w:w="2154"/>
      </w:tblGrid>
      <w:tr w:rsidR="00264E41">
        <w:tc>
          <w:tcPr>
            <w:tcW w:w="62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531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Общая площадь помещений, входящих в состав общего имущества в многоквартирном доме, кв. метр на 1 человека, проживающего в многоквартирном доме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Норматив отведения сточных вод в целях содержания общего имущества в многоквартирном доме, куб. метр в месяц на 1 кв. метр общей площади помещений, входящих в состав общего имущества в многоквартирном доме</w:t>
            </w:r>
          </w:p>
        </w:tc>
      </w:tr>
      <w:tr w:rsidR="00264E41">
        <w:tc>
          <w:tcPr>
            <w:tcW w:w="62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5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с централизованным холодным и горячим водоснабжением, водоотведением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0,028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0,064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0,072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0,082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0,090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0,108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 xml:space="preserve">Многоквартирные дома с </w:t>
            </w:r>
            <w:r>
              <w:lastRenderedPageBreak/>
              <w:t>централизованным холодным водоснабжением, водонагревателями, водоотведением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lastRenderedPageBreak/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lastRenderedPageBreak/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lastRenderedPageBreak/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0,017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0,031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0,035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0,053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без водонагревателей с централизованным холодным водоснабжением и водоотведением, оборудованные раковинами, мойками и унитазами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0,017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0,031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0,035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0,054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с централизованным холодным водоснабжением без централизованного водоотведения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0,017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0,031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0,035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с централизованным холодным и горячим водоснабжением без централизованного водоотведения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0,028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0,064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0,072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0,078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коридорного или секционного типа с централизованным холодным и горячим водоснабжением, водоотведением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0,062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0,070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0,080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0,088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0,106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коридорного или секционного типа с централизованным холодным водоснабжением, водоотведением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0,017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0,031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0,035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0,053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>Многоквартирные дома с централизованным холодным водоснабжением,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водоснабжению), водоотведением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1 до 5,</w:t>
            </w:r>
          </w:p>
          <w:p w:rsidR="00264E41" w:rsidRDefault="00264E41">
            <w:pPr>
              <w:pStyle w:val="ConsPlusNormal"/>
              <w:jc w:val="center"/>
            </w:pPr>
            <w:r>
              <w:t>от 6 до 9,</w:t>
            </w:r>
          </w:p>
          <w:p w:rsidR="00264E41" w:rsidRDefault="00264E41">
            <w:pPr>
              <w:pStyle w:val="ConsPlusNormal"/>
              <w:jc w:val="center"/>
            </w:pPr>
            <w:r>
              <w:t>от 10 до 16,</w:t>
            </w:r>
          </w:p>
          <w:p w:rsidR="00264E41" w:rsidRDefault="00264E41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0,028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0,064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0,072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0,082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0,090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0,108</w:t>
            </w:r>
          </w:p>
        </w:tc>
      </w:tr>
      <w:tr w:rsidR="00264E41">
        <w:tc>
          <w:tcPr>
            <w:tcW w:w="624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608" w:type="dxa"/>
            <w:vMerge w:val="restart"/>
            <w:vAlign w:val="center"/>
          </w:tcPr>
          <w:p w:rsidR="00264E41" w:rsidRDefault="00264E41">
            <w:pPr>
              <w:pStyle w:val="ConsPlusNormal"/>
            </w:pPr>
            <w:r>
              <w:t xml:space="preserve">Многоквартирные дома с централизованным холодным водоснабжением, </w:t>
            </w:r>
            <w:r>
              <w:lastRenderedPageBreak/>
              <w:t>водонагревателями, без централизованного водоотведения</w:t>
            </w:r>
          </w:p>
        </w:tc>
        <w:tc>
          <w:tcPr>
            <w:tcW w:w="1531" w:type="dxa"/>
            <w:vMerge w:val="restart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lastRenderedPageBreak/>
              <w:t>от 1 до 5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0,017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0,022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0,026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0,031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0,035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0,040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0,043</w:t>
            </w:r>
          </w:p>
        </w:tc>
      </w:tr>
      <w:tr w:rsidR="00264E41">
        <w:tc>
          <w:tcPr>
            <w:tcW w:w="624" w:type="dxa"/>
            <w:vMerge/>
          </w:tcPr>
          <w:p w:rsidR="00264E41" w:rsidRDefault="00264E41"/>
        </w:tc>
        <w:tc>
          <w:tcPr>
            <w:tcW w:w="2608" w:type="dxa"/>
            <w:vMerge/>
          </w:tcPr>
          <w:p w:rsidR="00264E41" w:rsidRDefault="00264E41"/>
        </w:tc>
        <w:tc>
          <w:tcPr>
            <w:tcW w:w="1531" w:type="dxa"/>
            <w:vMerge/>
          </w:tcPr>
          <w:p w:rsidR="00264E41" w:rsidRDefault="00264E41"/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2154" w:type="dxa"/>
            <w:vAlign w:val="center"/>
          </w:tcPr>
          <w:p w:rsidR="00264E41" w:rsidRDefault="00264E41">
            <w:pPr>
              <w:pStyle w:val="ConsPlusNormal"/>
              <w:jc w:val="center"/>
            </w:pPr>
            <w:r>
              <w:t>0,052</w:t>
            </w:r>
          </w:p>
        </w:tc>
      </w:tr>
    </w:tbl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jc w:val="both"/>
      </w:pPr>
    </w:p>
    <w:p w:rsidR="00264E41" w:rsidRDefault="00264E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3E18" w:rsidRDefault="00773E18"/>
    <w:sectPr w:rsidR="00773E18" w:rsidSect="002D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64E41"/>
    <w:rsid w:val="00264E41"/>
    <w:rsid w:val="0077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4E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82D7816E615D9559911BF90180FD05C9EF82DC2C7DE7477892F98F27E1F4D7B5B6BB37CE9A026B091805167C7367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82D7816E615D9559911BF90180FD05C8EB83D9297DE7477892F98F27E1F4D7A7B6E33BCE9319620B0D53473A6298CA8CB263C7EED455367166I" TargetMode="External"/><Relationship Id="rId12" Type="http://schemas.openxmlformats.org/officeDocument/2006/relationships/hyperlink" Target="consultantplus://offline/ref=4982D7816E615D95599105F417ECA30FCBE7D4D72A7EE51921C7FFD878B1F282E7F6E56E8DD7116A0F0607167B3CC19BC1F96EC1F9C855320833E989776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82D7816E615D9559911BF90180FD05C9E989D92E7EE7477892F98F27E1F4D7A7B6E33BCE921A690D0D53473A6298CA8CB263C7EED455367166I" TargetMode="External"/><Relationship Id="rId11" Type="http://schemas.openxmlformats.org/officeDocument/2006/relationships/hyperlink" Target="consultantplus://offline/ref=4982D7816E615D95599105F417ECA30FCBE7D4D72A79EE1527C3FFD878B1F282E7F6E56E8DD7116A0F060416793CC19BC1F96EC1F9C855320833E9897769I" TargetMode="External"/><Relationship Id="rId5" Type="http://schemas.openxmlformats.org/officeDocument/2006/relationships/hyperlink" Target="consultantplus://offline/ref=4982D7816E615D95599105F417ECA30FCBE7D4D72A7EE51921C7FFD878B1F282E7F6E56E8DD7116A0F0607167B3CC19BC1F96EC1F9C855320833E9897769I" TargetMode="External"/><Relationship Id="rId10" Type="http://schemas.openxmlformats.org/officeDocument/2006/relationships/hyperlink" Target="consultantplus://offline/ref=4982D7816E615D9559911BF90180FD05C8ED8ADB2076E7477892F98F27E1F4D7B5B6BB37CE9A026B091805167C7367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982D7816E615D9559911BF90180FD05C9EE83DC217FE7477892F98F27E1F4D7A7B6E33BCE931C690B0D53473A6298CA8CB263C7EED45536716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1241</Words>
  <Characters>7076</Characters>
  <Application>Microsoft Office Word</Application>
  <DocSecurity>0</DocSecurity>
  <Lines>58</Lines>
  <Paragraphs>16</Paragraphs>
  <ScaleCrop>false</ScaleCrop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2020-06-09T08:58:00Z</dcterms:created>
  <dcterms:modified xsi:type="dcterms:W3CDTF">2020-06-09T08:59:00Z</dcterms:modified>
</cp:coreProperties>
</file>